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F88" w:rsidRDefault="007D09CC" w:rsidP="007D09C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How to </w:t>
      </w:r>
      <w:r w:rsidR="001E1F88">
        <w:rPr>
          <w:b/>
          <w:bCs/>
        </w:rPr>
        <w:t>G</w:t>
      </w:r>
      <w:r>
        <w:rPr>
          <w:b/>
          <w:bCs/>
        </w:rPr>
        <w:t>row a</w:t>
      </w:r>
      <w:r w:rsidR="00401E73" w:rsidRPr="007D09CC">
        <w:rPr>
          <w:b/>
          <w:bCs/>
        </w:rPr>
        <w:t xml:space="preserve"> </w:t>
      </w:r>
      <w:r w:rsidR="001E1F88">
        <w:rPr>
          <w:b/>
          <w:bCs/>
        </w:rPr>
        <w:t>G</w:t>
      </w:r>
      <w:r w:rsidR="00401E73" w:rsidRPr="007D09CC">
        <w:rPr>
          <w:b/>
          <w:bCs/>
        </w:rPr>
        <w:t xml:space="preserve">ood </w:t>
      </w:r>
      <w:r w:rsidR="001E1F88">
        <w:rPr>
          <w:b/>
          <w:bCs/>
        </w:rPr>
        <w:t>V</w:t>
      </w:r>
      <w:r>
        <w:rPr>
          <w:b/>
          <w:bCs/>
        </w:rPr>
        <w:t xml:space="preserve">egetable </w:t>
      </w:r>
      <w:r w:rsidR="001E1F88">
        <w:rPr>
          <w:b/>
          <w:bCs/>
        </w:rPr>
        <w:t>G</w:t>
      </w:r>
      <w:r w:rsidR="00401E73" w:rsidRPr="007D09CC">
        <w:rPr>
          <w:b/>
          <w:bCs/>
        </w:rPr>
        <w:t>arden</w:t>
      </w:r>
      <w:r w:rsidR="008935E4">
        <w:rPr>
          <w:b/>
          <w:bCs/>
        </w:rPr>
        <w:t xml:space="preserve">: </w:t>
      </w:r>
    </w:p>
    <w:p w:rsidR="00334EFE" w:rsidRDefault="008935E4" w:rsidP="007D09CC">
      <w:pPr>
        <w:spacing w:after="0"/>
        <w:jc w:val="center"/>
        <w:rPr>
          <w:b/>
          <w:bCs/>
          <w:sz w:val="22"/>
          <w:szCs w:val="22"/>
        </w:rPr>
      </w:pPr>
      <w:r w:rsidRPr="001E1F88">
        <w:rPr>
          <w:b/>
          <w:bCs/>
          <w:sz w:val="22"/>
          <w:szCs w:val="22"/>
        </w:rPr>
        <w:t xml:space="preserve">Tips and Techniques </w:t>
      </w:r>
      <w:r w:rsidR="001E1F88" w:rsidRPr="001E1F88">
        <w:rPr>
          <w:b/>
          <w:bCs/>
          <w:sz w:val="22"/>
          <w:szCs w:val="22"/>
        </w:rPr>
        <w:t>S</w:t>
      </w:r>
      <w:r w:rsidRPr="001E1F88">
        <w:rPr>
          <w:b/>
          <w:bCs/>
          <w:sz w:val="22"/>
          <w:szCs w:val="22"/>
        </w:rPr>
        <w:t xml:space="preserve">hared by the </w:t>
      </w:r>
      <w:r w:rsidR="001E1F88" w:rsidRPr="001E1F88">
        <w:rPr>
          <w:b/>
          <w:bCs/>
          <w:sz w:val="22"/>
          <w:szCs w:val="22"/>
        </w:rPr>
        <w:t>G</w:t>
      </w:r>
      <w:r w:rsidRPr="001E1F88">
        <w:rPr>
          <w:b/>
          <w:bCs/>
          <w:sz w:val="22"/>
          <w:szCs w:val="22"/>
        </w:rPr>
        <w:t>arden</w:t>
      </w:r>
      <w:r w:rsidR="001E1F88" w:rsidRPr="001E1F88">
        <w:rPr>
          <w:b/>
          <w:bCs/>
          <w:sz w:val="22"/>
          <w:szCs w:val="22"/>
        </w:rPr>
        <w:t>e</w:t>
      </w:r>
      <w:r w:rsidRPr="001E1F88">
        <w:rPr>
          <w:b/>
          <w:bCs/>
          <w:sz w:val="22"/>
          <w:szCs w:val="22"/>
        </w:rPr>
        <w:t xml:space="preserve">rs of the Columbia Gardeners, Inc. </w:t>
      </w:r>
      <w:r w:rsidR="001E1F88" w:rsidRPr="001E1F88">
        <w:rPr>
          <w:b/>
          <w:bCs/>
          <w:sz w:val="22"/>
          <w:szCs w:val="22"/>
        </w:rPr>
        <w:t>C</w:t>
      </w:r>
      <w:r w:rsidRPr="001E1F88">
        <w:rPr>
          <w:b/>
          <w:bCs/>
          <w:sz w:val="22"/>
          <w:szCs w:val="22"/>
        </w:rPr>
        <w:t xml:space="preserve">ommunity </w:t>
      </w:r>
      <w:r w:rsidR="001E1F88" w:rsidRPr="001E1F88">
        <w:rPr>
          <w:b/>
          <w:bCs/>
          <w:sz w:val="22"/>
          <w:szCs w:val="22"/>
        </w:rPr>
        <w:t>G</w:t>
      </w:r>
      <w:r w:rsidRPr="001E1F88">
        <w:rPr>
          <w:b/>
          <w:bCs/>
          <w:sz w:val="22"/>
          <w:szCs w:val="22"/>
        </w:rPr>
        <w:t>ardens</w:t>
      </w:r>
    </w:p>
    <w:p w:rsidR="009D245E" w:rsidRPr="009D245E" w:rsidRDefault="009D245E" w:rsidP="007D09CC">
      <w:pPr>
        <w:spacing w:after="0"/>
        <w:jc w:val="center"/>
        <w:rPr>
          <w:sz w:val="22"/>
          <w:szCs w:val="22"/>
        </w:rPr>
      </w:pPr>
      <w:r w:rsidRPr="009D245E">
        <w:rPr>
          <w:sz w:val="22"/>
          <w:szCs w:val="22"/>
        </w:rPr>
        <w:t>Presented by Susan Levi-Goerlich</w:t>
      </w:r>
    </w:p>
    <w:p w:rsidR="00401E73" w:rsidRDefault="00401E73" w:rsidP="00401E73">
      <w:pPr>
        <w:spacing w:after="0"/>
      </w:pPr>
    </w:p>
    <w:p w:rsidR="00401E73" w:rsidRPr="00401E73" w:rsidRDefault="00401E73" w:rsidP="00401E73">
      <w:pPr>
        <w:spacing w:after="0"/>
        <w:rPr>
          <w:b/>
          <w:bCs/>
        </w:rPr>
      </w:pPr>
      <w:r w:rsidRPr="00401E73">
        <w:rPr>
          <w:b/>
          <w:bCs/>
        </w:rPr>
        <w:t>Setting up</w:t>
      </w:r>
      <w:r w:rsidR="00E46F50">
        <w:rPr>
          <w:b/>
          <w:bCs/>
        </w:rPr>
        <w:t xml:space="preserve"> your garden space</w:t>
      </w:r>
      <w:r w:rsidRPr="00401E73">
        <w:rPr>
          <w:b/>
          <w:bCs/>
        </w:rPr>
        <w:t>:</w:t>
      </w:r>
    </w:p>
    <w:p w:rsidR="00401E73" w:rsidRDefault="00401E73" w:rsidP="00401E73">
      <w:pPr>
        <w:pStyle w:val="ListParagraph"/>
        <w:numPr>
          <w:ilvl w:val="0"/>
          <w:numId w:val="1"/>
        </w:numPr>
        <w:spacing w:after="0"/>
      </w:pPr>
      <w:r>
        <w:t>Raised beds</w:t>
      </w:r>
      <w:r w:rsidR="008935E4">
        <w:t xml:space="preserve">: </w:t>
      </w:r>
      <w:r w:rsidR="00E46F50">
        <w:t>W</w:t>
      </w:r>
      <w:r w:rsidR="008935E4">
        <w:t>ood, metal, repurposed materials or just hilled</w:t>
      </w:r>
      <w:r w:rsidR="00E46F50">
        <w:t>.</w:t>
      </w:r>
    </w:p>
    <w:p w:rsidR="00401E73" w:rsidRDefault="008935E4" w:rsidP="00401E73">
      <w:pPr>
        <w:pStyle w:val="ListParagraph"/>
        <w:numPr>
          <w:ilvl w:val="0"/>
          <w:numId w:val="1"/>
        </w:numPr>
        <w:spacing w:after="0"/>
      </w:pPr>
      <w:r>
        <w:t xml:space="preserve">Aisles: </w:t>
      </w:r>
      <w:r w:rsidR="00401E73">
        <w:t>Landscape fabric</w:t>
      </w:r>
      <w:r>
        <w:t xml:space="preserve">, weed block covered with </w:t>
      </w:r>
      <w:r w:rsidR="00401E73">
        <w:t>wood chips</w:t>
      </w:r>
      <w:r>
        <w:t xml:space="preserve">, </w:t>
      </w:r>
      <w:r w:rsidR="00E46F50">
        <w:t xml:space="preserve">or plant </w:t>
      </w:r>
      <w:r>
        <w:t>grass and weed-whack regularly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1"/>
        </w:numPr>
        <w:spacing w:after="0"/>
      </w:pPr>
      <w:r>
        <w:t xml:space="preserve">If </w:t>
      </w:r>
      <w:r w:rsidR="00E46F50">
        <w:t>your plot is</w:t>
      </w:r>
      <w:r>
        <w:t xml:space="preserve"> a weedy mess</w:t>
      </w:r>
      <w:r w:rsidR="00E46F50">
        <w:t>,</w:t>
      </w:r>
      <w:r w:rsidR="008935E4">
        <w:t xml:space="preserve"> try</w:t>
      </w:r>
      <w:r>
        <w:t xml:space="preserve"> </w:t>
      </w:r>
      <w:r w:rsidR="008935E4">
        <w:t>C</w:t>
      </w:r>
      <w:r>
        <w:t xml:space="preserve">over and </w:t>
      </w:r>
      <w:r w:rsidR="008935E4">
        <w:t>S</w:t>
      </w:r>
      <w:r>
        <w:t>mother</w:t>
      </w:r>
      <w:r w:rsidR="008935E4">
        <w:t xml:space="preserve">: weed-whack close to the ground, cover with cardboard or newspaper, install beds, fill </w:t>
      </w:r>
      <w:r w:rsidR="00E46F50">
        <w:t xml:space="preserve">beds </w:t>
      </w:r>
      <w:r w:rsidR="008935E4">
        <w:t>with soil and organic matter, plant and mulch</w:t>
      </w:r>
      <w:r w:rsidR="00E46F50">
        <w:t xml:space="preserve"> the beds. Decide how you’ll deal with the aisles (grass or cardboard/woodchips).</w:t>
      </w:r>
    </w:p>
    <w:p w:rsidR="00401E73" w:rsidRDefault="008935E4" w:rsidP="00401E73">
      <w:pPr>
        <w:pStyle w:val="ListParagraph"/>
        <w:numPr>
          <w:ilvl w:val="0"/>
          <w:numId w:val="1"/>
        </w:numPr>
        <w:spacing w:after="0"/>
      </w:pPr>
      <w:r>
        <w:t xml:space="preserve">Critter-proofing (mammals): </w:t>
      </w:r>
      <w:r w:rsidR="00401E73">
        <w:t>Fences</w:t>
      </w:r>
      <w:r>
        <w:t>, raise level of fence with string</w:t>
      </w:r>
      <w:r w:rsidR="00401E73">
        <w:t xml:space="preserve">, </w:t>
      </w:r>
      <w:r>
        <w:t xml:space="preserve">install </w:t>
      </w:r>
      <w:r w:rsidR="00401E73">
        <w:t>hardware cloth</w:t>
      </w:r>
      <w:r>
        <w:t xml:space="preserve"> at bottom</w:t>
      </w:r>
      <w:r w:rsidR="00E46F50">
        <w:t>.</w:t>
      </w:r>
    </w:p>
    <w:p w:rsidR="00E46F50" w:rsidRDefault="008935E4" w:rsidP="00401E73">
      <w:pPr>
        <w:pStyle w:val="ListParagraph"/>
        <w:numPr>
          <w:ilvl w:val="0"/>
          <w:numId w:val="1"/>
        </w:numPr>
        <w:spacing w:after="0"/>
      </w:pPr>
      <w:r>
        <w:t xml:space="preserve">Critter-proofing (insects): </w:t>
      </w:r>
      <w:r w:rsidR="00E46F50">
        <w:t>R</w:t>
      </w:r>
      <w:r>
        <w:t xml:space="preserve">ow cover, netting. </w:t>
      </w:r>
    </w:p>
    <w:p w:rsidR="008935E4" w:rsidRDefault="008935E4" w:rsidP="00401E73">
      <w:pPr>
        <w:pStyle w:val="ListParagraph"/>
        <w:numPr>
          <w:ilvl w:val="0"/>
          <w:numId w:val="1"/>
        </w:numPr>
        <w:spacing w:after="0"/>
      </w:pPr>
      <w:r>
        <w:t xml:space="preserve">Protect yourself too </w:t>
      </w:r>
      <w:r w:rsidR="00E46F50">
        <w:t xml:space="preserve">from insects </w:t>
      </w:r>
      <w:r>
        <w:t>with long</w:t>
      </w:r>
      <w:r w:rsidR="00E46F50">
        <w:t xml:space="preserve"> </w:t>
      </w:r>
      <w:r>
        <w:t>sleeve</w:t>
      </w:r>
      <w:r w:rsidR="00E46F50">
        <w:t>s</w:t>
      </w:r>
      <w:r>
        <w:t>, insecticide, tuck</w:t>
      </w:r>
      <w:r w:rsidR="00E46F50">
        <w:t>ing</w:t>
      </w:r>
      <w:r>
        <w:t xml:space="preserve"> pants into socks</w:t>
      </w:r>
      <w:r w:rsidR="00E46F50">
        <w:t>.</w:t>
      </w:r>
    </w:p>
    <w:p w:rsidR="00401E73" w:rsidRDefault="008935E4" w:rsidP="00401E73">
      <w:pPr>
        <w:pStyle w:val="ListParagraph"/>
        <w:numPr>
          <w:ilvl w:val="0"/>
          <w:numId w:val="1"/>
        </w:numPr>
        <w:spacing w:after="0"/>
      </w:pPr>
      <w:r>
        <w:t>P</w:t>
      </w:r>
      <w:r w:rsidR="00401E73">
        <w:t>rotect your allies</w:t>
      </w:r>
      <w:r>
        <w:t>: hawks, snakes</w:t>
      </w:r>
      <w:r w:rsidR="00E46F50">
        <w:t>. N</w:t>
      </w:r>
      <w:r>
        <w:t>o poison</w:t>
      </w:r>
      <w:r w:rsidR="00E46F50">
        <w:t>. N</w:t>
      </w:r>
      <w:r>
        <w:t>o deer netting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1"/>
        </w:numPr>
        <w:spacing w:after="0"/>
      </w:pPr>
      <w:r>
        <w:t>Maximize garden space by growing up</w:t>
      </w:r>
      <w:r w:rsidR="00321549">
        <w:t xml:space="preserve">: </w:t>
      </w:r>
      <w:r w:rsidR="00E46F50">
        <w:t>A</w:t>
      </w:r>
      <w:r w:rsidR="00321549">
        <w:t>rches, bamboo poles, tent structures.</w:t>
      </w:r>
      <w:r>
        <w:t xml:space="preserve"> </w:t>
      </w:r>
      <w:r w:rsidR="00321549">
        <w:t>T</w:t>
      </w:r>
      <w:r>
        <w:t>hink</w:t>
      </w:r>
      <w:r w:rsidR="00321549">
        <w:t xml:space="preserve"> </w:t>
      </w:r>
      <w:r>
        <w:t>outside the garden bed</w:t>
      </w:r>
      <w:r w:rsidR="00321549">
        <w:t xml:space="preserve"> with containers</w:t>
      </w:r>
      <w:r w:rsidR="00E46F50">
        <w:t>.</w:t>
      </w:r>
    </w:p>
    <w:p w:rsidR="00401E73" w:rsidRPr="00401E73" w:rsidRDefault="00401E73" w:rsidP="00401E73">
      <w:pPr>
        <w:spacing w:after="0"/>
        <w:rPr>
          <w:b/>
          <w:bCs/>
        </w:rPr>
      </w:pPr>
      <w:r w:rsidRPr="00401E73">
        <w:rPr>
          <w:b/>
          <w:bCs/>
        </w:rPr>
        <w:t>Good garden practices: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Expect to put in time</w:t>
      </w:r>
      <w:r w:rsidR="00321549">
        <w:t xml:space="preserve"> for maintenance</w:t>
      </w:r>
      <w:r w:rsidR="00E46F50">
        <w:t>.</w:t>
      </w:r>
    </w:p>
    <w:p w:rsidR="00321549" w:rsidRDefault="00321549" w:rsidP="00401E73">
      <w:pPr>
        <w:pStyle w:val="ListParagraph"/>
        <w:numPr>
          <w:ilvl w:val="0"/>
          <w:numId w:val="2"/>
        </w:numPr>
        <w:spacing w:after="0"/>
      </w:pPr>
      <w:r>
        <w:t>Improve and pr</w:t>
      </w:r>
      <w:r w:rsidR="00401E73">
        <w:t>otect your soil</w:t>
      </w:r>
      <w:r>
        <w:t xml:space="preserve">: </w:t>
      </w:r>
      <w:r w:rsidR="00E46F50">
        <w:t>S</w:t>
      </w:r>
      <w:r>
        <w:t>oil tests, don’t work when wet, organic additives</w:t>
      </w:r>
      <w:r w:rsidR="00463C5F">
        <w:t>.</w:t>
      </w:r>
    </w:p>
    <w:p w:rsidR="00401E73" w:rsidRDefault="00E46F50" w:rsidP="00401E73">
      <w:pPr>
        <w:pStyle w:val="ListParagraph"/>
        <w:numPr>
          <w:ilvl w:val="0"/>
          <w:numId w:val="2"/>
        </w:numPr>
        <w:spacing w:after="0"/>
      </w:pPr>
      <w:r>
        <w:t>C</w:t>
      </w:r>
      <w:r w:rsidR="00401E73">
        <w:t>ontrol weeds with mulch or landscape fabric</w:t>
      </w:r>
      <w:r>
        <w:t>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Weed</w:t>
      </w:r>
      <w:r w:rsidR="00463C5F">
        <w:t>s</w:t>
      </w:r>
      <w:r>
        <w:t xml:space="preserve"> and insects</w:t>
      </w:r>
      <w:r w:rsidR="00321549">
        <w:t xml:space="preserve">: </w:t>
      </w:r>
      <w:r w:rsidR="00E46F50">
        <w:t>K</w:t>
      </w:r>
      <w:r w:rsidR="00321549">
        <w:t>now who you’re dealing with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Compost</w:t>
      </w:r>
      <w:r w:rsidR="00321549">
        <w:t xml:space="preserve"> is black gold.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Additives</w:t>
      </w:r>
      <w:r w:rsidR="00321549">
        <w:t xml:space="preserve">: </w:t>
      </w:r>
      <w:r w:rsidR="00E46F50">
        <w:t>M</w:t>
      </w:r>
      <w:r w:rsidR="00321549">
        <w:t>ycorrhizal inoculants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Plant flowers</w:t>
      </w:r>
      <w:r w:rsidR="00321549">
        <w:t xml:space="preserve"> for pollinators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Watering</w:t>
      </w:r>
      <w:r w:rsidR="00321549">
        <w:t xml:space="preserve">: </w:t>
      </w:r>
      <w:r w:rsidR="00E46F50">
        <w:t>W</w:t>
      </w:r>
      <w:r w:rsidR="00321549">
        <w:t>ater deeply, at base of plant. Conserve water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Sources of information</w:t>
      </w:r>
      <w:r w:rsidR="00321549">
        <w:t xml:space="preserve">: </w:t>
      </w:r>
      <w:r w:rsidR="00E46F50">
        <w:t>Y</w:t>
      </w:r>
      <w:r w:rsidR="00321549">
        <w:t>our neighbors, “extension” “.</w:t>
      </w:r>
      <w:proofErr w:type="spellStart"/>
      <w:r w:rsidR="00321549">
        <w:t>edu</w:t>
      </w:r>
      <w:proofErr w:type="spellEnd"/>
      <w:r w:rsidR="00321549">
        <w:t>”</w:t>
      </w:r>
      <w:r w:rsidR="00E46F50">
        <w:t>, Green Thumb.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Journaling</w:t>
      </w:r>
      <w:r w:rsidR="00321549">
        <w:t xml:space="preserve">: </w:t>
      </w:r>
      <w:r w:rsidR="00E46F50">
        <w:t>K</w:t>
      </w:r>
      <w:r w:rsidR="00321549">
        <w:t>eep track of what you did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2"/>
        </w:numPr>
        <w:spacing w:after="0"/>
      </w:pPr>
      <w:r>
        <w:t>Fall garden clean-up</w:t>
      </w:r>
      <w:r w:rsidR="00321549">
        <w:t xml:space="preserve"> saves many hours in the spring</w:t>
      </w:r>
      <w:r w:rsidR="00E46F50">
        <w:t>.</w:t>
      </w:r>
    </w:p>
    <w:p w:rsidR="00401E73" w:rsidRDefault="00401E73" w:rsidP="00401E73">
      <w:pPr>
        <w:spacing w:after="0"/>
        <w:rPr>
          <w:b/>
          <w:bCs/>
        </w:rPr>
      </w:pPr>
      <w:r w:rsidRPr="00401E73">
        <w:rPr>
          <w:b/>
          <w:bCs/>
        </w:rPr>
        <w:t>Tools and supplies</w:t>
      </w:r>
    </w:p>
    <w:p w:rsidR="00321549" w:rsidRPr="00321549" w:rsidRDefault="00321549" w:rsidP="00321549">
      <w:pPr>
        <w:pStyle w:val="ListParagraph"/>
        <w:numPr>
          <w:ilvl w:val="0"/>
          <w:numId w:val="4"/>
        </w:numPr>
        <w:spacing w:after="0"/>
      </w:pPr>
      <w:r w:rsidRPr="00321549">
        <w:t xml:space="preserve">Horihori, Carrot design cape cod weeder, hula hoe, </w:t>
      </w:r>
      <w:proofErr w:type="spellStart"/>
      <w:r w:rsidRPr="00321549">
        <w:t>tubtrugs</w:t>
      </w:r>
      <w:proofErr w:type="spellEnd"/>
      <w:r w:rsidRPr="00321549">
        <w:t>, harvesting knife, stockings,</w:t>
      </w:r>
      <w:r>
        <w:t xml:space="preserve"> </w:t>
      </w:r>
      <w:r w:rsidRPr="00321549">
        <w:t>herb snips</w:t>
      </w:r>
      <w:r w:rsidR="00E46F50">
        <w:t>.</w:t>
      </w:r>
    </w:p>
    <w:p w:rsidR="00401E73" w:rsidRDefault="00401E73" w:rsidP="00401E73">
      <w:pPr>
        <w:spacing w:after="0"/>
        <w:rPr>
          <w:b/>
          <w:bCs/>
        </w:rPr>
      </w:pPr>
      <w:r>
        <w:rPr>
          <w:b/>
          <w:bCs/>
        </w:rPr>
        <w:t xml:space="preserve">Seeds and </w:t>
      </w:r>
      <w:r w:rsidRPr="00401E73">
        <w:rPr>
          <w:b/>
          <w:bCs/>
        </w:rPr>
        <w:t>Seed Starting</w:t>
      </w:r>
    </w:p>
    <w:p w:rsidR="00321549" w:rsidRDefault="00321549" w:rsidP="00321549">
      <w:pPr>
        <w:pStyle w:val="ListParagraph"/>
        <w:numPr>
          <w:ilvl w:val="0"/>
          <w:numId w:val="4"/>
        </w:numPr>
        <w:spacing w:after="0"/>
      </w:pPr>
      <w:r w:rsidRPr="00321549">
        <w:t>Start seeds under fluorescent lights</w:t>
      </w:r>
      <w:r w:rsidR="001E1F88">
        <w:t>. Try winter sowing with milk jugs. Overwinter with row cover.</w:t>
      </w:r>
    </w:p>
    <w:p w:rsidR="001E1F88" w:rsidRDefault="001E1F88" w:rsidP="001E1F88">
      <w:pPr>
        <w:spacing w:after="0"/>
      </w:pPr>
    </w:p>
    <w:p w:rsidR="001E1F88" w:rsidRPr="00321549" w:rsidRDefault="001E1F88" w:rsidP="001E1F88">
      <w:pPr>
        <w:spacing w:after="0"/>
      </w:pPr>
    </w:p>
    <w:p w:rsidR="00401E73" w:rsidRDefault="00401E73" w:rsidP="00401E73">
      <w:pPr>
        <w:spacing w:after="0"/>
        <w:rPr>
          <w:b/>
          <w:bCs/>
        </w:rPr>
      </w:pPr>
      <w:r>
        <w:rPr>
          <w:b/>
          <w:bCs/>
        </w:rPr>
        <w:t>Individual crops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 w:rsidRPr="00401E73">
        <w:t>Tomatoes</w:t>
      </w:r>
      <w:r w:rsidR="001E1F88">
        <w:t xml:space="preserve">: Plant deep. Add minerals. Sturdy cages from concrete reinforcing meshing. Harvest before they’re fully ripe. 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Eggplant and peppers</w:t>
      </w:r>
      <w:r w:rsidR="001E1F88">
        <w:t>: Overwinter using self-watering planters and a greenhouse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Kale and broccoli</w:t>
      </w:r>
      <w:r w:rsidR="001E1F88">
        <w:t>: To protect from pests, cover, use trap crops and/or vacuum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Squash</w:t>
      </w:r>
      <w:r w:rsidR="001E1F88">
        <w:t>:</w:t>
      </w:r>
      <w:r w:rsidR="001E1F88" w:rsidRPr="001E1F88">
        <w:t xml:space="preserve"> </w:t>
      </w:r>
      <w:r w:rsidR="001E1F88">
        <w:t xml:space="preserve">To protect from pests, use a trap crop, plant resistant varieties, </w:t>
      </w:r>
      <w:proofErr w:type="spellStart"/>
      <w:r w:rsidR="001E1F88">
        <w:t>cucurbita</w:t>
      </w:r>
      <w:proofErr w:type="spellEnd"/>
      <w:r w:rsidR="001E1F88">
        <w:t xml:space="preserve"> moschata varieties.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Beans</w:t>
      </w:r>
      <w:r w:rsidR="001E1F88">
        <w:t xml:space="preserve">: </w:t>
      </w:r>
      <w:r w:rsidR="00E46F50">
        <w:t>G</w:t>
      </w:r>
      <w:r w:rsidR="001E1F88">
        <w:t>row bush beans under row cover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Potatoes</w:t>
      </w:r>
      <w:r w:rsidR="001E1F88">
        <w:t xml:space="preserve">: </w:t>
      </w:r>
      <w:r w:rsidR="00E46F50">
        <w:t>N</w:t>
      </w:r>
      <w:r w:rsidR="001E1F88">
        <w:t>o dig method, potato bags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Herbs</w:t>
      </w:r>
      <w:r w:rsidR="001E1F88">
        <w:t xml:space="preserve">: </w:t>
      </w:r>
      <w:r w:rsidR="00E46F50">
        <w:t>D</w:t>
      </w:r>
      <w:r w:rsidR="001E1F88">
        <w:t>irect sow, harvest regularly to encourage bushiness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Garlic</w:t>
      </w:r>
      <w:r w:rsidR="001E1F88">
        <w:t xml:space="preserve">: </w:t>
      </w:r>
      <w:r w:rsidR="00E46F50">
        <w:t>P</w:t>
      </w:r>
      <w:r w:rsidR="001E1F88">
        <w:t>lant in the fall, harvest in June or July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Corn</w:t>
      </w:r>
      <w:r w:rsidR="001E1F88">
        <w:t xml:space="preserve">: </w:t>
      </w:r>
      <w:r w:rsidR="00E46F50">
        <w:t xml:space="preserve">Use </w:t>
      </w:r>
      <w:r w:rsidR="001E1F88">
        <w:t>duct tape or filament tape to thwart racoons</w:t>
      </w:r>
      <w:r w:rsidR="00E46F50">
        <w:t>.</w:t>
      </w:r>
    </w:p>
    <w:p w:rsidR="00401E73" w:rsidRDefault="00401E73" w:rsidP="00401E73">
      <w:pPr>
        <w:pStyle w:val="ListParagraph"/>
        <w:numPr>
          <w:ilvl w:val="0"/>
          <w:numId w:val="3"/>
        </w:numPr>
        <w:spacing w:after="0"/>
      </w:pPr>
      <w:r>
        <w:t>Don’t plant trouble</w:t>
      </w:r>
      <w:r w:rsidR="001E1F88">
        <w:t>: mint, Jerusalem artichoke, horseradish</w:t>
      </w:r>
      <w:r w:rsidR="00E46F50">
        <w:t>.</w:t>
      </w:r>
    </w:p>
    <w:p w:rsidR="00401E73" w:rsidRDefault="00401E73" w:rsidP="00401E73">
      <w:pPr>
        <w:spacing w:after="0"/>
        <w:rPr>
          <w:b/>
          <w:bCs/>
        </w:rPr>
      </w:pPr>
      <w:r w:rsidRPr="00401E73">
        <w:rPr>
          <w:b/>
          <w:bCs/>
        </w:rPr>
        <w:t>Why garden in a community garden?</w:t>
      </w:r>
    </w:p>
    <w:p w:rsidR="001E1F88" w:rsidRPr="001E1F88" w:rsidRDefault="001E1F88" w:rsidP="001E1F88">
      <w:pPr>
        <w:pStyle w:val="ListParagraph"/>
        <w:numPr>
          <w:ilvl w:val="0"/>
          <w:numId w:val="5"/>
        </w:numPr>
        <w:spacing w:after="0"/>
      </w:pPr>
      <w:r w:rsidRPr="001E1F88">
        <w:t xml:space="preserve">Mohan said it best: </w:t>
      </w:r>
      <w:r>
        <w:t>“</w:t>
      </w:r>
      <w:r w:rsidRPr="001E1F88">
        <w:t>Gardening has given me organic vegetables, helped me save money, stay active and feel refreshed. I also enjoy the beautiful flowers and the chance to connect with a diverse group of people in our community.</w:t>
      </w:r>
      <w:r>
        <w:t>”</w:t>
      </w:r>
    </w:p>
    <w:p w:rsidR="00401E73" w:rsidRPr="00401E73" w:rsidRDefault="00401E73" w:rsidP="00401E73">
      <w:pPr>
        <w:spacing w:after="0"/>
      </w:pPr>
    </w:p>
    <w:p w:rsidR="00401E73" w:rsidRDefault="00401E73" w:rsidP="00401E73">
      <w:pPr>
        <w:spacing w:after="0"/>
      </w:pPr>
    </w:p>
    <w:sectPr w:rsidR="0040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2C2"/>
    <w:multiLevelType w:val="hybridMultilevel"/>
    <w:tmpl w:val="2FEC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01F"/>
    <w:multiLevelType w:val="hybridMultilevel"/>
    <w:tmpl w:val="F466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0168C"/>
    <w:multiLevelType w:val="hybridMultilevel"/>
    <w:tmpl w:val="77C8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E2FEE"/>
    <w:multiLevelType w:val="hybridMultilevel"/>
    <w:tmpl w:val="E3AC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A6262"/>
    <w:multiLevelType w:val="hybridMultilevel"/>
    <w:tmpl w:val="38A2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89854">
    <w:abstractNumId w:val="2"/>
  </w:num>
  <w:num w:numId="2" w16cid:durableId="782383825">
    <w:abstractNumId w:val="1"/>
  </w:num>
  <w:num w:numId="3" w16cid:durableId="201989544">
    <w:abstractNumId w:val="4"/>
  </w:num>
  <w:num w:numId="4" w16cid:durableId="1200698941">
    <w:abstractNumId w:val="0"/>
  </w:num>
  <w:num w:numId="5" w16cid:durableId="1795564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73"/>
    <w:rsid w:val="001B4BB5"/>
    <w:rsid w:val="001C1E7E"/>
    <w:rsid w:val="001E1F88"/>
    <w:rsid w:val="00321549"/>
    <w:rsid w:val="00334EFE"/>
    <w:rsid w:val="003B583B"/>
    <w:rsid w:val="00401E73"/>
    <w:rsid w:val="004238DD"/>
    <w:rsid w:val="00463C5F"/>
    <w:rsid w:val="004A237A"/>
    <w:rsid w:val="004D49A6"/>
    <w:rsid w:val="00633724"/>
    <w:rsid w:val="006A1B11"/>
    <w:rsid w:val="007D09CC"/>
    <w:rsid w:val="008935E4"/>
    <w:rsid w:val="00955BCD"/>
    <w:rsid w:val="009B7F69"/>
    <w:rsid w:val="009D245E"/>
    <w:rsid w:val="00A54B61"/>
    <w:rsid w:val="00D64C6A"/>
    <w:rsid w:val="00DD384C"/>
    <w:rsid w:val="00E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0FF3D"/>
  <w15:chartTrackingRefBased/>
  <w15:docId w15:val="{0CAB43F5-9DC3-A346-A217-4C97058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E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E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E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E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Levi-Goerlich</dc:creator>
  <cp:keywords/>
  <dc:description/>
  <cp:lastModifiedBy>Susan Levi-Goerlich</cp:lastModifiedBy>
  <cp:revision>5</cp:revision>
  <dcterms:created xsi:type="dcterms:W3CDTF">2026-03-29T23:09:00Z</dcterms:created>
  <dcterms:modified xsi:type="dcterms:W3CDTF">2026-04-02T23:56:00Z</dcterms:modified>
</cp:coreProperties>
</file>